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986" w:rsidRDefault="00557986" w:rsidP="00557986">
      <w:r w:rsidRPr="00557986">
        <w:rPr>
          <w:noProof/>
          <w:sz w:val="28"/>
        </w:rPr>
        <w:drawing>
          <wp:anchor distT="0" distB="0" distL="114300" distR="114300" simplePos="0" relativeHeight="251659264" behindDoc="1" locked="0" layoutInCell="1" allowOverlap="1">
            <wp:simplePos x="0" y="0"/>
            <wp:positionH relativeFrom="column">
              <wp:posOffset>71120</wp:posOffset>
            </wp:positionH>
            <wp:positionV relativeFrom="paragraph">
              <wp:posOffset>3175</wp:posOffset>
            </wp:positionV>
            <wp:extent cx="622935" cy="416560"/>
            <wp:effectExtent l="19050" t="19050" r="24765" b="21590"/>
            <wp:wrapTight wrapText="bothSides">
              <wp:wrapPolygon edited="0">
                <wp:start x="-661" y="-988"/>
                <wp:lineTo x="-661" y="22720"/>
                <wp:lineTo x="22459" y="22720"/>
                <wp:lineTo x="22459" y="-988"/>
                <wp:lineTo x="-661" y="-988"/>
              </wp:wrapPolygon>
            </wp:wrapTight>
            <wp:docPr id="1" name="図 1" descr="エジプトの国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エジプトの国旗"/>
                    <pic:cNvPicPr>
                      <a:picLocks noChangeAspect="1" noChangeArrowheads="1"/>
                    </pic:cNvPicPr>
                  </pic:nvPicPr>
                  <pic:blipFill>
                    <a:blip r:embed="rId6" cstate="print"/>
                    <a:srcRect/>
                    <a:stretch>
                      <a:fillRect/>
                    </a:stretch>
                  </pic:blipFill>
                  <pic:spPr bwMode="auto">
                    <a:xfrm>
                      <a:off x="0" y="0"/>
                      <a:ext cx="622935" cy="416560"/>
                    </a:xfrm>
                    <a:prstGeom prst="rect">
                      <a:avLst/>
                    </a:prstGeom>
                    <a:noFill/>
                    <a:ln w="9525">
                      <a:solidFill>
                        <a:schemeClr val="tx1"/>
                      </a:solidFill>
                      <a:miter lim="800000"/>
                      <a:headEnd/>
                      <a:tailEnd/>
                    </a:ln>
                  </pic:spPr>
                </pic:pic>
              </a:graphicData>
            </a:graphic>
          </wp:anchor>
        </w:drawing>
      </w:r>
      <w:r w:rsidRPr="00557986">
        <w:rPr>
          <w:rFonts w:hint="eastAsia"/>
          <w:sz w:val="28"/>
        </w:rPr>
        <w:t xml:space="preserve">エジプト・アラブ共和国　</w:t>
      </w:r>
      <w:r w:rsidRPr="00557986">
        <w:rPr>
          <w:sz w:val="28"/>
        </w:rPr>
        <w:t xml:space="preserve"> </w:t>
      </w:r>
      <w:proofErr w:type="spellStart"/>
      <w:r w:rsidRPr="00557986">
        <w:rPr>
          <w:rFonts w:ascii="Times New Roman" w:hAnsi="Times New Roman" w:cs="Times New Roman"/>
          <w:sz w:val="28"/>
        </w:rPr>
        <w:t>جمهورية</w:t>
      </w:r>
      <w:proofErr w:type="spellEnd"/>
      <w:r w:rsidRPr="00557986">
        <w:rPr>
          <w:sz w:val="28"/>
        </w:rPr>
        <w:t xml:space="preserve"> </w:t>
      </w:r>
      <w:proofErr w:type="spellStart"/>
      <w:r w:rsidRPr="00557986">
        <w:rPr>
          <w:rFonts w:ascii="Times New Roman" w:hAnsi="Times New Roman" w:cs="Times New Roman"/>
          <w:sz w:val="28"/>
        </w:rPr>
        <w:t>مصر</w:t>
      </w:r>
      <w:proofErr w:type="spellEnd"/>
      <w:r w:rsidRPr="00557986">
        <w:rPr>
          <w:sz w:val="28"/>
        </w:rPr>
        <w:t xml:space="preserve"> </w:t>
      </w:r>
      <w:proofErr w:type="spellStart"/>
      <w:r w:rsidRPr="00557986">
        <w:rPr>
          <w:rFonts w:ascii="Times New Roman" w:hAnsi="Times New Roman" w:cs="Times New Roman"/>
          <w:sz w:val="28"/>
        </w:rPr>
        <w:t>العربية</w:t>
      </w:r>
      <w:proofErr w:type="spellEnd"/>
    </w:p>
    <w:p w:rsidR="005D4D5C" w:rsidRDefault="007E6048">
      <w:r>
        <w:rPr>
          <w:noProof/>
        </w:rPr>
        <w:pict>
          <v:shapetype id="_x0000_t202" coordsize="21600,21600" o:spt="202" path="m,l,21600r21600,l21600,xe">
            <v:stroke joinstyle="miter"/>
            <v:path gradientshapeok="t" o:connecttype="rect"/>
          </v:shapetype>
          <v:shape id="_x0000_s1026" type="#_x0000_t202" style="position:absolute;left:0;text-align:left;margin-left:25.45pt;margin-top:1.75pt;width:391.15pt;height:56.6pt;z-index:251658240;mso-width-relative:margin;mso-height-relative:margin">
            <v:shadow on="t"/>
            <v:textbox>
              <w:txbxContent>
                <w:p w:rsidR="005D4D5C" w:rsidRPr="005D4D5C" w:rsidRDefault="005D4D5C" w:rsidP="005D4D5C">
                  <w:pPr>
                    <w:rPr>
                      <w:rFonts w:ascii="HGS創英角ｺﾞｼｯｸUB" w:eastAsia="HGS創英角ｺﾞｼｯｸUB"/>
                      <w:sz w:val="56"/>
                      <w:szCs w:val="56"/>
                    </w:rPr>
                  </w:pPr>
                  <w:r w:rsidRPr="005D4D5C">
                    <w:rPr>
                      <w:rFonts w:hint="eastAsia"/>
                      <w:sz w:val="52"/>
                    </w:rPr>
                    <w:t xml:space="preserve">　</w:t>
                  </w:r>
                  <w:r>
                    <w:rPr>
                      <w:rFonts w:hint="eastAsia"/>
                      <w:sz w:val="52"/>
                    </w:rPr>
                    <w:t xml:space="preserve">　</w:t>
                  </w:r>
                  <w:r w:rsidRPr="005D4D5C">
                    <w:rPr>
                      <w:rFonts w:ascii="HGS創英角ｺﾞｼｯｸUB" w:eastAsia="HGS創英角ｺﾞｼｯｸUB" w:hint="eastAsia"/>
                      <w:sz w:val="56"/>
                      <w:szCs w:val="56"/>
                    </w:rPr>
                    <w:t xml:space="preserve">天然冷水機　ジィール　</w:t>
                  </w:r>
                </w:p>
                <w:p w:rsidR="005D4D5C" w:rsidRDefault="005D4D5C" w:rsidP="005D4D5C"/>
              </w:txbxContent>
            </v:textbox>
          </v:shape>
        </w:pict>
      </w:r>
    </w:p>
    <w:p w:rsidR="005D4D5C" w:rsidRDefault="005D4D5C"/>
    <w:p w:rsidR="005D4D5C" w:rsidRDefault="005D4D5C"/>
    <w:p w:rsidR="005D4D5C" w:rsidRDefault="005D4D5C"/>
    <w:p w:rsidR="005D4D5C" w:rsidRPr="005044BD" w:rsidRDefault="005D4D5C" w:rsidP="005044BD">
      <w:pPr>
        <w:ind w:firstLineChars="100" w:firstLine="280"/>
        <w:rPr>
          <w:sz w:val="28"/>
        </w:rPr>
      </w:pPr>
      <w:r w:rsidRPr="005044BD">
        <w:rPr>
          <w:rFonts w:hint="eastAsia"/>
          <w:sz w:val="28"/>
        </w:rPr>
        <w:t>これはエジプトをはじめとしたアラブ諸国やアジアでも見かける素焼きの壺です。名前</w:t>
      </w:r>
      <w:r w:rsidR="005C0A26">
        <w:rPr>
          <w:rFonts w:hint="eastAsia"/>
          <w:sz w:val="28"/>
        </w:rPr>
        <w:t>を「ジィール」と言い、誰でも飲んで良い、いわば公共の給水機のような施設です。</w:t>
      </w:r>
    </w:p>
    <w:p w:rsidR="005044BD" w:rsidRPr="005044BD" w:rsidRDefault="00215C18" w:rsidP="005044BD">
      <w:pPr>
        <w:rPr>
          <w:sz w:val="28"/>
        </w:rPr>
      </w:pPr>
      <w:r>
        <w:rPr>
          <w:rFonts w:hint="eastAsia"/>
          <w:noProof/>
          <w:sz w:val="28"/>
        </w:rPr>
        <w:drawing>
          <wp:anchor distT="0" distB="0" distL="114300" distR="114300" simplePos="0" relativeHeight="251660288" behindDoc="1" locked="0" layoutInCell="1" allowOverlap="1">
            <wp:simplePos x="0" y="0"/>
            <wp:positionH relativeFrom="column">
              <wp:posOffset>5401310</wp:posOffset>
            </wp:positionH>
            <wp:positionV relativeFrom="paragraph">
              <wp:posOffset>683260</wp:posOffset>
            </wp:positionV>
            <wp:extent cx="3796030" cy="2526665"/>
            <wp:effectExtent l="19050" t="0" r="0" b="0"/>
            <wp:wrapTight wrapText="bothSides">
              <wp:wrapPolygon edited="0">
                <wp:start x="-108" y="0"/>
                <wp:lineTo x="-108" y="21497"/>
                <wp:lineTo x="21571" y="21497"/>
                <wp:lineTo x="21571" y="0"/>
                <wp:lineTo x="-108" y="0"/>
              </wp:wrapPolygon>
            </wp:wrapTight>
            <wp:docPr id="2" name="図 1" descr="C:\Users\F\Desktop\プチ国際理解教材\00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Desktop\プチ国際理解教材\001b.JPG"/>
                    <pic:cNvPicPr>
                      <a:picLocks noChangeAspect="1" noChangeArrowheads="1"/>
                    </pic:cNvPicPr>
                  </pic:nvPicPr>
                  <pic:blipFill>
                    <a:blip r:embed="rId7" cstate="print"/>
                    <a:srcRect/>
                    <a:stretch>
                      <a:fillRect/>
                    </a:stretch>
                  </pic:blipFill>
                  <pic:spPr bwMode="auto">
                    <a:xfrm>
                      <a:off x="0" y="0"/>
                      <a:ext cx="3796030" cy="2526665"/>
                    </a:xfrm>
                    <a:prstGeom prst="rect">
                      <a:avLst/>
                    </a:prstGeom>
                    <a:noFill/>
                    <a:ln w="9525">
                      <a:noFill/>
                      <a:miter lim="800000"/>
                      <a:headEnd/>
                      <a:tailEnd/>
                    </a:ln>
                  </pic:spPr>
                </pic:pic>
              </a:graphicData>
            </a:graphic>
          </wp:anchor>
        </w:drawing>
      </w:r>
      <w:r w:rsidR="005044BD" w:rsidRPr="005044BD">
        <w:rPr>
          <w:rFonts w:hint="eastAsia"/>
          <w:sz w:val="28"/>
        </w:rPr>
        <w:t xml:space="preserve">　このジィールの</w:t>
      </w:r>
      <w:r w:rsidR="005C0A26">
        <w:rPr>
          <w:rFonts w:hint="eastAsia"/>
          <w:sz w:val="28"/>
        </w:rPr>
        <w:t>ポイント</w:t>
      </w:r>
      <w:r w:rsidR="005044BD" w:rsidRPr="005044BD">
        <w:rPr>
          <w:rFonts w:hint="eastAsia"/>
          <w:sz w:val="28"/>
        </w:rPr>
        <w:t>は“素焼き”であること。</w:t>
      </w:r>
      <w:r w:rsidR="005C0A26">
        <w:rPr>
          <w:rFonts w:hint="eastAsia"/>
          <w:sz w:val="28"/>
        </w:rPr>
        <w:t>よって</w:t>
      </w:r>
      <w:r w:rsidR="005044BD" w:rsidRPr="005044BD">
        <w:rPr>
          <w:rFonts w:hint="eastAsia"/>
          <w:sz w:val="28"/>
        </w:rPr>
        <w:t>ここに水を入れておくと、僅かずつながら絶えず水が外にしみ出し、外気の熱で水蒸気になります。その結果、気化熱が奪われ、壺自体が冷却されるという仕組みになっています。</w:t>
      </w:r>
    </w:p>
    <w:p w:rsidR="005044BD" w:rsidRPr="005044BD" w:rsidRDefault="005C0A26" w:rsidP="005044BD">
      <w:pPr>
        <w:rPr>
          <w:sz w:val="28"/>
        </w:rPr>
      </w:pPr>
      <w:r>
        <w:rPr>
          <w:rFonts w:hint="eastAsia"/>
          <w:sz w:val="28"/>
        </w:rPr>
        <w:t xml:space="preserve">　本来は</w:t>
      </w:r>
      <w:r w:rsidR="005044BD" w:rsidRPr="005044BD">
        <w:rPr>
          <w:rFonts w:hint="eastAsia"/>
          <w:sz w:val="28"/>
        </w:rPr>
        <w:t>下部にもう一つ容器を置いておき、ろ過した水を飲用していたらしいのですが、現在は直接、備え付けられているコップなどですくって飲んでいます。</w:t>
      </w:r>
    </w:p>
    <w:p w:rsidR="005044BD" w:rsidRPr="005044BD" w:rsidRDefault="005044BD" w:rsidP="005D4D5C">
      <w:pPr>
        <w:rPr>
          <w:sz w:val="28"/>
        </w:rPr>
      </w:pPr>
      <w:r w:rsidRPr="005044BD">
        <w:rPr>
          <w:rFonts w:hint="eastAsia"/>
          <w:sz w:val="28"/>
        </w:rPr>
        <w:t xml:space="preserve">　気になる衛生面ですが・・・。日本人のおなかには</w:t>
      </w:r>
      <w:r w:rsidR="005C0A26">
        <w:rPr>
          <w:rFonts w:hint="eastAsia"/>
          <w:sz w:val="28"/>
        </w:rPr>
        <w:t>なかなか合いにくい水、とのことです。</w:t>
      </w:r>
    </w:p>
    <w:p w:rsidR="005D4D5C" w:rsidRPr="005044BD" w:rsidRDefault="007E6048" w:rsidP="005044BD">
      <w:pPr>
        <w:rPr>
          <w:sz w:val="28"/>
        </w:rPr>
      </w:pPr>
      <w:r>
        <w:rPr>
          <w:noProof/>
          <w:sz w:val="28"/>
        </w:rPr>
        <w:pict>
          <v:roundrect id="_x0000_s1028" style="position:absolute;left:0;text-align:left;margin-left:523.6pt;margin-top:1pt;width:142.15pt;height:19.95pt;z-index:251661312" arcsize="10923f">
            <v:textbox inset="5.85pt,.7pt,5.85pt,.7pt">
              <w:txbxContent>
                <w:p w:rsidR="00944B0E" w:rsidRPr="00944B0E" w:rsidRDefault="00944B0E">
                  <w:pPr>
                    <w:rPr>
                      <w:sz w:val="18"/>
                    </w:rPr>
                  </w:pPr>
                  <w:r w:rsidRPr="00944B0E">
                    <w:rPr>
                      <w:rFonts w:hint="eastAsia"/>
                      <w:sz w:val="18"/>
                    </w:rPr>
                    <w:t>こんな場所に設置してあります</w:t>
                  </w:r>
                </w:p>
              </w:txbxContent>
            </v:textbox>
          </v:roundrect>
        </w:pict>
      </w:r>
      <w:r w:rsidR="005D4D5C" w:rsidRPr="005044BD">
        <w:rPr>
          <w:rFonts w:hint="eastAsia"/>
          <w:sz w:val="28"/>
        </w:rPr>
        <w:t>【撮影地】</w:t>
      </w:r>
      <w:r w:rsidR="005044BD">
        <w:rPr>
          <w:rFonts w:hint="eastAsia"/>
          <w:sz w:val="28"/>
        </w:rPr>
        <w:t xml:space="preserve">　</w:t>
      </w:r>
      <w:r w:rsidR="005D4D5C" w:rsidRPr="005044BD">
        <w:rPr>
          <w:rFonts w:hint="eastAsia"/>
          <w:sz w:val="28"/>
        </w:rPr>
        <w:t>エジプト　ルクソール　近郊</w:t>
      </w:r>
    </w:p>
    <w:sectPr w:rsidR="005D4D5C" w:rsidRPr="005044BD" w:rsidSect="00285F93">
      <w:pgSz w:w="16838" w:h="11906" w:orient="landscape"/>
      <w:pgMar w:top="1440" w:right="1080" w:bottom="1440" w:left="1080" w:header="851" w:footer="992" w:gutter="0"/>
      <w:cols w:space="425"/>
      <w:docGrid w:type="linesAndChar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776" w:rsidRDefault="00570776" w:rsidP="00557986">
      <w:r>
        <w:separator/>
      </w:r>
    </w:p>
  </w:endnote>
  <w:endnote w:type="continuationSeparator" w:id="0">
    <w:p w:rsidR="00570776" w:rsidRDefault="00570776" w:rsidP="0055798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776" w:rsidRDefault="00570776" w:rsidP="00557986">
      <w:r>
        <w:separator/>
      </w:r>
    </w:p>
  </w:footnote>
  <w:footnote w:type="continuationSeparator" w:id="0">
    <w:p w:rsidR="00570776" w:rsidRDefault="00570776" w:rsidP="005579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savePreviewPicture/>
  <w:hdrShapeDefaults>
    <o:shapedefaults v:ext="edit" spidmax="19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4D5C"/>
    <w:rsid w:val="00121E0A"/>
    <w:rsid w:val="00127077"/>
    <w:rsid w:val="00215C18"/>
    <w:rsid w:val="00237553"/>
    <w:rsid w:val="00285F93"/>
    <w:rsid w:val="002D1E3C"/>
    <w:rsid w:val="005044BD"/>
    <w:rsid w:val="00557986"/>
    <w:rsid w:val="00570776"/>
    <w:rsid w:val="005C0A26"/>
    <w:rsid w:val="005D4D5C"/>
    <w:rsid w:val="007E6048"/>
    <w:rsid w:val="00890C22"/>
    <w:rsid w:val="00944B0E"/>
    <w:rsid w:val="00970938"/>
    <w:rsid w:val="00A740AD"/>
    <w:rsid w:val="00B530D5"/>
    <w:rsid w:val="00C37AA7"/>
    <w:rsid w:val="00E573DE"/>
    <w:rsid w:val="00E60384"/>
    <w:rsid w:val="00EC0F2F"/>
    <w:rsid w:val="00EC292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D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D5C"/>
    <w:rPr>
      <w:rFonts w:asciiTheme="majorHAnsi" w:eastAsiaTheme="majorEastAsia" w:hAnsiTheme="majorHAnsi" w:cstheme="majorBidi"/>
      <w:sz w:val="18"/>
      <w:szCs w:val="18"/>
    </w:rPr>
  </w:style>
  <w:style w:type="paragraph" w:styleId="a5">
    <w:name w:val="header"/>
    <w:basedOn w:val="a"/>
    <w:link w:val="a6"/>
    <w:uiPriority w:val="99"/>
    <w:semiHidden/>
    <w:unhideWhenUsed/>
    <w:rsid w:val="00557986"/>
    <w:pPr>
      <w:tabs>
        <w:tab w:val="center" w:pos="4252"/>
        <w:tab w:val="right" w:pos="8504"/>
      </w:tabs>
      <w:snapToGrid w:val="0"/>
    </w:pPr>
  </w:style>
  <w:style w:type="character" w:customStyle="1" w:styleId="a6">
    <w:name w:val="ヘッダー (文字)"/>
    <w:basedOn w:val="a0"/>
    <w:link w:val="a5"/>
    <w:uiPriority w:val="99"/>
    <w:semiHidden/>
    <w:rsid w:val="00557986"/>
  </w:style>
  <w:style w:type="paragraph" w:styleId="a7">
    <w:name w:val="footer"/>
    <w:basedOn w:val="a"/>
    <w:link w:val="a8"/>
    <w:uiPriority w:val="99"/>
    <w:semiHidden/>
    <w:unhideWhenUsed/>
    <w:rsid w:val="00557986"/>
    <w:pPr>
      <w:tabs>
        <w:tab w:val="center" w:pos="4252"/>
        <w:tab w:val="right" w:pos="8504"/>
      </w:tabs>
      <w:snapToGrid w:val="0"/>
    </w:pPr>
  </w:style>
  <w:style w:type="character" w:customStyle="1" w:styleId="a8">
    <w:name w:val="フッター (文字)"/>
    <w:basedOn w:val="a0"/>
    <w:link w:val="a7"/>
    <w:uiPriority w:val="99"/>
    <w:semiHidden/>
    <w:rsid w:val="005579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5</cp:revision>
  <cp:lastPrinted>2017-05-07T00:23:00Z</cp:lastPrinted>
  <dcterms:created xsi:type="dcterms:W3CDTF">2017-05-06T23:44:00Z</dcterms:created>
  <dcterms:modified xsi:type="dcterms:W3CDTF">2017-05-07T00:23:00Z</dcterms:modified>
</cp:coreProperties>
</file>