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5C" w:rsidRPr="00E969B8" w:rsidRDefault="00512ACF" w:rsidP="00A7251A">
      <w:pPr>
        <w:rPr>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35pt;margin-top:35pt;width:408.85pt;height:61.95pt;z-index:251658240;mso-height-percent:200;mso-height-percent:200;mso-width-relative:margin;mso-height-relative:margin">
            <v:shadow on="t"/>
            <v:textbox style="mso-fit-shape-to-text:t">
              <w:txbxContent>
                <w:p w:rsidR="005D4D5C" w:rsidRPr="005D4D5C" w:rsidRDefault="00A7251A" w:rsidP="005D4D5C">
                  <w:pPr>
                    <w:rPr>
                      <w:rFonts w:ascii="HGS創英角ｺﾞｼｯｸUB" w:eastAsia="HGS創英角ｺﾞｼｯｸUB"/>
                      <w:sz w:val="56"/>
                      <w:szCs w:val="56"/>
                    </w:rPr>
                  </w:pPr>
                  <w:r>
                    <w:rPr>
                      <w:rFonts w:ascii="HGS創英角ｺﾞｼｯｸUB" w:eastAsia="HGS創英角ｺﾞｼｯｸUB" w:hint="eastAsia"/>
                      <w:sz w:val="56"/>
                      <w:szCs w:val="56"/>
                    </w:rPr>
                    <w:t>パリの街並みを維持するために</w:t>
                  </w:r>
                </w:p>
              </w:txbxContent>
            </v:textbox>
          </v:shape>
        </w:pict>
      </w:r>
      <w:r w:rsidR="00A7251A">
        <w:rPr>
          <w:noProof/>
        </w:rPr>
        <w:drawing>
          <wp:anchor distT="0" distB="0" distL="114300" distR="114300" simplePos="0" relativeHeight="251670528" behindDoc="1" locked="0" layoutInCell="1" allowOverlap="1">
            <wp:simplePos x="0" y="0"/>
            <wp:positionH relativeFrom="column">
              <wp:posOffset>17145</wp:posOffset>
            </wp:positionH>
            <wp:positionV relativeFrom="paragraph">
              <wp:posOffset>-53340</wp:posOffset>
            </wp:positionV>
            <wp:extent cx="659130" cy="438150"/>
            <wp:effectExtent l="19050" t="19050" r="26670" b="19050"/>
            <wp:wrapTight wrapText="bothSides">
              <wp:wrapPolygon edited="0">
                <wp:start x="-624" y="-939"/>
                <wp:lineTo x="-624" y="22539"/>
                <wp:lineTo x="22474" y="22539"/>
                <wp:lineTo x="22474" y="-939"/>
                <wp:lineTo x="-624" y="-939"/>
              </wp:wrapPolygon>
            </wp:wrapTight>
            <wp:docPr id="1" name="図 1" descr="フランスの国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フランスの国旗"/>
                    <pic:cNvPicPr>
                      <a:picLocks noChangeAspect="1" noChangeArrowheads="1"/>
                    </pic:cNvPicPr>
                  </pic:nvPicPr>
                  <pic:blipFill>
                    <a:blip r:embed="rId6" cstate="print"/>
                    <a:srcRect/>
                    <a:stretch>
                      <a:fillRect/>
                    </a:stretch>
                  </pic:blipFill>
                  <pic:spPr bwMode="auto">
                    <a:xfrm>
                      <a:off x="0" y="0"/>
                      <a:ext cx="659130" cy="438150"/>
                    </a:xfrm>
                    <a:prstGeom prst="rect">
                      <a:avLst/>
                    </a:prstGeom>
                    <a:noFill/>
                    <a:ln w="3175">
                      <a:solidFill>
                        <a:schemeClr val="tx1"/>
                      </a:solidFill>
                      <a:miter lim="800000"/>
                      <a:headEnd/>
                      <a:tailEnd/>
                    </a:ln>
                  </pic:spPr>
                </pic:pic>
              </a:graphicData>
            </a:graphic>
          </wp:anchor>
        </w:drawing>
      </w:r>
      <w:r w:rsidR="00A7251A" w:rsidRPr="00A7251A">
        <w:rPr>
          <w:rFonts w:hint="eastAsia"/>
          <w:sz w:val="28"/>
        </w:rPr>
        <w:t>フランス共和国</w:t>
      </w:r>
      <w:r w:rsidR="00A7251A">
        <w:rPr>
          <w:rFonts w:hint="eastAsia"/>
          <w:sz w:val="28"/>
        </w:rPr>
        <w:t xml:space="preserve">　</w:t>
      </w:r>
      <w:proofErr w:type="spellStart"/>
      <w:r w:rsidR="00A7251A" w:rsidRPr="00A7251A">
        <w:rPr>
          <w:sz w:val="28"/>
        </w:rPr>
        <w:t>République</w:t>
      </w:r>
      <w:proofErr w:type="spellEnd"/>
      <w:r w:rsidR="00A7251A" w:rsidRPr="00A7251A">
        <w:rPr>
          <w:sz w:val="28"/>
        </w:rPr>
        <w:t xml:space="preserve"> </w:t>
      </w:r>
      <w:proofErr w:type="spellStart"/>
      <w:r w:rsidR="00A7251A" w:rsidRPr="00A7251A">
        <w:rPr>
          <w:sz w:val="28"/>
        </w:rPr>
        <w:t>française</w:t>
      </w:r>
      <w:proofErr w:type="spellEnd"/>
    </w:p>
    <w:p w:rsidR="005D4D5C" w:rsidRDefault="005D4D5C"/>
    <w:p w:rsidR="005D4D5C" w:rsidRDefault="005D4D5C"/>
    <w:p w:rsidR="005D4D5C" w:rsidRDefault="005D4D5C"/>
    <w:p w:rsidR="005D4D5C" w:rsidRPr="00640E58" w:rsidRDefault="005D4D5C">
      <w:pPr>
        <w:rPr>
          <w:sz w:val="24"/>
        </w:rPr>
      </w:pPr>
    </w:p>
    <w:p w:rsidR="00A7251A" w:rsidRDefault="00512ACF" w:rsidP="00A7251A">
      <w:pPr>
        <w:rPr>
          <w:sz w:val="28"/>
        </w:rPr>
      </w:pPr>
      <w:r>
        <w:rPr>
          <w:rFonts w:hint="eastAsia"/>
          <w:noProof/>
          <w:sz w:val="28"/>
        </w:rPr>
        <w:drawing>
          <wp:anchor distT="0" distB="0" distL="114300" distR="114300" simplePos="0" relativeHeight="251671552" behindDoc="1" locked="0" layoutInCell="1" allowOverlap="1">
            <wp:simplePos x="0" y="0"/>
            <wp:positionH relativeFrom="column">
              <wp:posOffset>6245225</wp:posOffset>
            </wp:positionH>
            <wp:positionV relativeFrom="paragraph">
              <wp:posOffset>2253615</wp:posOffset>
            </wp:positionV>
            <wp:extent cx="3498850" cy="2477135"/>
            <wp:effectExtent l="19050" t="0" r="6350" b="0"/>
            <wp:wrapTight wrapText="bothSides">
              <wp:wrapPolygon edited="0">
                <wp:start x="-118" y="0"/>
                <wp:lineTo x="-118" y="21428"/>
                <wp:lineTo x="21639" y="21428"/>
                <wp:lineTo x="21639" y="0"/>
                <wp:lineTo x="-118" y="0"/>
              </wp:wrapPolygon>
            </wp:wrapTight>
            <wp:docPr id="4" name="図 4" descr="C:\Users\F\Desktop\プチ国際理解教材\008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Desktop\プチ国際理解教材\008b.jpg"/>
                    <pic:cNvPicPr>
                      <a:picLocks noChangeAspect="1" noChangeArrowheads="1"/>
                    </pic:cNvPicPr>
                  </pic:nvPicPr>
                  <pic:blipFill>
                    <a:blip r:embed="rId7" cstate="print"/>
                    <a:srcRect/>
                    <a:stretch>
                      <a:fillRect/>
                    </a:stretch>
                  </pic:blipFill>
                  <pic:spPr bwMode="auto">
                    <a:xfrm>
                      <a:off x="0" y="0"/>
                      <a:ext cx="3498850" cy="2477135"/>
                    </a:xfrm>
                    <a:prstGeom prst="rect">
                      <a:avLst/>
                    </a:prstGeom>
                    <a:noFill/>
                    <a:ln w="9525">
                      <a:noFill/>
                      <a:miter lim="800000"/>
                      <a:headEnd/>
                      <a:tailEnd/>
                    </a:ln>
                  </pic:spPr>
                </pic:pic>
              </a:graphicData>
            </a:graphic>
          </wp:anchor>
        </w:drawing>
      </w:r>
      <w:r w:rsidR="001948FD">
        <w:rPr>
          <w:rFonts w:hint="eastAsia"/>
          <w:sz w:val="28"/>
        </w:rPr>
        <w:t xml:space="preserve">　</w:t>
      </w:r>
      <w:r w:rsidR="00A7251A">
        <w:rPr>
          <w:rFonts w:hint="eastAsia"/>
          <w:sz w:val="28"/>
        </w:rPr>
        <w:t>多くの芸術家を輩出し、歴史や文化の香り高い都市として日本人にも人気が高い</w:t>
      </w:r>
      <w:r w:rsidR="001948FD">
        <w:rPr>
          <w:rFonts w:hint="eastAsia"/>
          <w:sz w:val="28"/>
        </w:rPr>
        <w:t>「花の都</w:t>
      </w:r>
      <w:r w:rsidR="00A7251A">
        <w:rPr>
          <w:rFonts w:hint="eastAsia"/>
          <w:sz w:val="28"/>
        </w:rPr>
        <w:t>パリ</w:t>
      </w:r>
      <w:r w:rsidR="001948FD">
        <w:rPr>
          <w:rFonts w:hint="eastAsia"/>
          <w:sz w:val="28"/>
        </w:rPr>
        <w:t>」。</w:t>
      </w:r>
      <w:r w:rsidR="00A7251A">
        <w:rPr>
          <w:rFonts w:hint="eastAsia"/>
          <w:sz w:val="28"/>
        </w:rPr>
        <w:t>実際に訪れると、</w:t>
      </w:r>
      <w:r w:rsidR="00F26DC8">
        <w:rPr>
          <w:rFonts w:hint="eastAsia"/>
          <w:sz w:val="28"/>
        </w:rPr>
        <w:t>見えない部分の汚れや外国人に優しくない対応など、負の</w:t>
      </w:r>
      <w:r w:rsidR="00A7251A">
        <w:rPr>
          <w:rFonts w:hint="eastAsia"/>
          <w:sz w:val="28"/>
        </w:rPr>
        <w:t>面も感じますが、街並みの壮麗さはやはり素晴らしいものだと感じます。</w:t>
      </w:r>
      <w:r w:rsidR="001948FD">
        <w:rPr>
          <w:rFonts w:hint="eastAsia"/>
          <w:sz w:val="28"/>
        </w:rPr>
        <w:t>なぜ</w:t>
      </w:r>
      <w:r w:rsidR="00F26DC8">
        <w:rPr>
          <w:rFonts w:hint="eastAsia"/>
          <w:sz w:val="28"/>
        </w:rPr>
        <w:t>素晴らし</w:t>
      </w:r>
      <w:r w:rsidR="001948FD">
        <w:rPr>
          <w:rFonts w:hint="eastAsia"/>
          <w:sz w:val="28"/>
        </w:rPr>
        <w:t>い景観が維持されているのか、といえば以下のような</w:t>
      </w:r>
      <w:r w:rsidR="00A7251A">
        <w:rPr>
          <w:rFonts w:hint="eastAsia"/>
          <w:sz w:val="28"/>
        </w:rPr>
        <w:t>秘訣</w:t>
      </w:r>
      <w:r w:rsidR="001948FD">
        <w:rPr>
          <w:rFonts w:hint="eastAsia"/>
          <w:sz w:val="28"/>
        </w:rPr>
        <w:t>がありました。</w:t>
      </w:r>
      <w:r w:rsidR="00F26DC8">
        <w:rPr>
          <w:rFonts w:hint="eastAsia"/>
          <w:sz w:val="28"/>
        </w:rPr>
        <w:t>まずは法律面。実はパリ市には</w:t>
      </w:r>
      <w:r w:rsidR="00A7251A" w:rsidRPr="00A7251A">
        <w:rPr>
          <w:rFonts w:hint="eastAsia"/>
          <w:sz w:val="28"/>
        </w:rPr>
        <w:t>「建築的・都市的文化</w:t>
      </w:r>
      <w:r w:rsidR="00F26DC8">
        <w:rPr>
          <w:rFonts w:hint="eastAsia"/>
          <w:sz w:val="28"/>
        </w:rPr>
        <w:t>財保護区域」という規制があ</w:t>
      </w:r>
      <w:r w:rsidR="001948FD">
        <w:rPr>
          <w:rFonts w:hint="eastAsia"/>
          <w:sz w:val="28"/>
        </w:rPr>
        <w:t>り</w:t>
      </w:r>
      <w:r w:rsidR="00F26DC8">
        <w:rPr>
          <w:rFonts w:hint="eastAsia"/>
          <w:sz w:val="28"/>
        </w:rPr>
        <w:t>区域により景観を保護しています。</w:t>
      </w:r>
      <w:r w:rsidR="001948FD">
        <w:rPr>
          <w:rFonts w:hint="eastAsia"/>
          <w:sz w:val="28"/>
        </w:rPr>
        <w:t>加えて</w:t>
      </w:r>
      <w:r w:rsidR="00F26DC8">
        <w:rPr>
          <w:rFonts w:hint="eastAsia"/>
          <w:sz w:val="28"/>
        </w:rPr>
        <w:t>1993</w:t>
      </w:r>
      <w:r w:rsidR="00F26DC8">
        <w:rPr>
          <w:rFonts w:hint="eastAsia"/>
          <w:sz w:val="28"/>
        </w:rPr>
        <w:t>年には</w:t>
      </w:r>
      <w:r w:rsidR="00A7251A" w:rsidRPr="00A7251A">
        <w:rPr>
          <w:rFonts w:hint="eastAsia"/>
          <w:sz w:val="28"/>
        </w:rPr>
        <w:t>「</w:t>
      </w:r>
      <w:r w:rsidR="00F26DC8">
        <w:rPr>
          <w:rFonts w:hint="eastAsia"/>
          <w:sz w:val="28"/>
        </w:rPr>
        <w:t>風景法」が施行されました。これは</w:t>
      </w:r>
      <w:r w:rsidR="00A7251A" w:rsidRPr="00A7251A">
        <w:rPr>
          <w:rFonts w:hint="eastAsia"/>
          <w:sz w:val="28"/>
        </w:rPr>
        <w:t>人が下から見上げた時、並んだ建物の高さが</w:t>
      </w:r>
      <w:r w:rsidR="00F26DC8">
        <w:rPr>
          <w:rFonts w:hint="eastAsia"/>
          <w:sz w:val="28"/>
        </w:rPr>
        <w:t>統一される規制です。</w:t>
      </w:r>
      <w:r w:rsidR="001948FD">
        <w:rPr>
          <w:rFonts w:hint="eastAsia"/>
          <w:sz w:val="28"/>
        </w:rPr>
        <w:t>このような</w:t>
      </w:r>
      <w:r w:rsidR="00F26DC8">
        <w:rPr>
          <w:rFonts w:hint="eastAsia"/>
          <w:sz w:val="28"/>
        </w:rPr>
        <w:t>決まりにより、街全体で景観を維持しているのです。</w:t>
      </w:r>
    </w:p>
    <w:p w:rsidR="00F26DC8" w:rsidRDefault="00F26DC8" w:rsidP="00F26DC8">
      <w:pPr>
        <w:rPr>
          <w:sz w:val="28"/>
        </w:rPr>
      </w:pPr>
      <w:r>
        <w:rPr>
          <w:rFonts w:hint="eastAsia"/>
          <w:sz w:val="28"/>
        </w:rPr>
        <w:t xml:space="preserve">　もうひとつ。パリに限らず、フランス</w:t>
      </w:r>
      <w:r w:rsidR="00A7251A" w:rsidRPr="00A7251A">
        <w:rPr>
          <w:rFonts w:hint="eastAsia"/>
          <w:sz w:val="28"/>
        </w:rPr>
        <w:t>国内</w:t>
      </w:r>
      <w:r w:rsidR="001948FD">
        <w:rPr>
          <w:rFonts w:hint="eastAsia"/>
          <w:sz w:val="28"/>
        </w:rPr>
        <w:t>で</w:t>
      </w:r>
      <w:r>
        <w:rPr>
          <w:rFonts w:hint="eastAsia"/>
          <w:sz w:val="28"/>
        </w:rPr>
        <w:t>は</w:t>
      </w:r>
      <w:r w:rsidR="001948FD">
        <w:rPr>
          <w:rFonts w:hint="eastAsia"/>
          <w:sz w:val="28"/>
        </w:rPr>
        <w:t>電柱・電線が見られません。</w:t>
      </w:r>
      <w:r w:rsidR="00A7251A" w:rsidRPr="00A7251A">
        <w:rPr>
          <w:rFonts w:hint="eastAsia"/>
          <w:sz w:val="28"/>
        </w:rPr>
        <w:t>電柱</w:t>
      </w:r>
      <w:r>
        <w:rPr>
          <w:rFonts w:hint="eastAsia"/>
          <w:sz w:val="28"/>
        </w:rPr>
        <w:t>撤去率</w:t>
      </w:r>
      <w:r w:rsidR="001948FD">
        <w:rPr>
          <w:rFonts w:hint="eastAsia"/>
          <w:sz w:val="28"/>
        </w:rPr>
        <w:t>はほぼ</w:t>
      </w:r>
      <w:r w:rsidR="00A7251A" w:rsidRPr="00A7251A">
        <w:rPr>
          <w:rFonts w:hint="eastAsia"/>
          <w:sz w:val="28"/>
        </w:rPr>
        <w:t>100%</w:t>
      </w:r>
      <w:r w:rsidR="001948FD">
        <w:rPr>
          <w:rFonts w:hint="eastAsia"/>
          <w:sz w:val="28"/>
        </w:rPr>
        <w:t>です。ではどこにあるかと言えば全ては地下にあるのです。しかも電気に加え</w:t>
      </w:r>
      <w:r w:rsidR="00A7251A" w:rsidRPr="00A7251A">
        <w:rPr>
          <w:rFonts w:hint="eastAsia"/>
          <w:sz w:val="28"/>
        </w:rPr>
        <w:t>ガス、水道、電話、下水道など</w:t>
      </w:r>
      <w:r w:rsidR="001948FD">
        <w:rPr>
          <w:rFonts w:hint="eastAsia"/>
          <w:sz w:val="28"/>
        </w:rPr>
        <w:t>が</w:t>
      </w:r>
      <w:r w:rsidR="00A7251A" w:rsidRPr="00A7251A">
        <w:rPr>
          <w:rFonts w:hint="eastAsia"/>
          <w:sz w:val="28"/>
        </w:rPr>
        <w:t>まとめて地中に埋められています。</w:t>
      </w:r>
      <w:r w:rsidR="001C0E69">
        <w:rPr>
          <w:noProof/>
          <w:sz w:val="28"/>
        </w:rPr>
        <w:pict>
          <v:roundrect id="_x0000_s1030" style="position:absolute;left:0;text-align:left;margin-left:266.1pt;margin-top:446.65pt;width:230.25pt;height:19.95pt;z-index:251664384;mso-position-horizontal-relative:text;mso-position-vertical-relative:text" arcsize="10923f">
            <v:textbox inset="5.85pt,.7pt,5.85pt,.7pt">
              <w:txbxContent>
                <w:p w:rsidR="004C7826" w:rsidRPr="003D65DC" w:rsidRDefault="00A7251A" w:rsidP="003D65DC">
                  <w:r>
                    <w:rPr>
                      <w:rFonts w:hint="eastAsia"/>
                      <w:sz w:val="18"/>
                    </w:rPr>
                    <w:t>凱旋門はこんな階段やエレベーターで上に登れます</w:t>
                  </w:r>
                </w:p>
              </w:txbxContent>
            </v:textbox>
          </v:roundrect>
        </w:pict>
      </w:r>
      <w:r w:rsidR="001948FD">
        <w:rPr>
          <w:rFonts w:hint="eastAsia"/>
          <w:sz w:val="28"/>
        </w:rPr>
        <w:t>「地震がない国だからできる」とも言えそうですが、手間とコストをかけてでも景観を守っているフランス人の思いを感じます。</w:t>
      </w:r>
    </w:p>
    <w:p w:rsidR="00485D2B" w:rsidRDefault="00512ACF" w:rsidP="00C964E6">
      <w:pPr>
        <w:rPr>
          <w:sz w:val="28"/>
        </w:rPr>
      </w:pPr>
      <w:r>
        <w:rPr>
          <w:rFonts w:hint="eastAsia"/>
          <w:noProof/>
          <w:sz w:val="28"/>
        </w:rPr>
        <w:pict>
          <v:roundrect id="_x0000_s1032" style="position:absolute;left:0;text-align:left;margin-left:564.15pt;margin-top:20.65pt;width:164.35pt;height:19.95pt;z-index:251672576" arcsize="10923f">
            <v:textbox inset="5.85pt,.7pt,5.85pt,.7pt">
              <w:txbxContent>
                <w:p w:rsidR="00512ACF" w:rsidRPr="003D65DC" w:rsidRDefault="00512ACF" w:rsidP="00512ACF">
                  <w:pPr>
                    <w:jc w:val="center"/>
                  </w:pPr>
                  <w:r>
                    <w:rPr>
                      <w:rFonts w:hint="eastAsia"/>
                      <w:sz w:val="18"/>
                    </w:rPr>
                    <w:t>屋上に上がるためのらせん階段</w:t>
                  </w:r>
                </w:p>
              </w:txbxContent>
            </v:textbox>
          </v:roundrect>
        </w:pict>
      </w:r>
      <w:r w:rsidR="005D4D5C" w:rsidRPr="005044BD">
        <w:rPr>
          <w:rFonts w:hint="eastAsia"/>
          <w:sz w:val="28"/>
        </w:rPr>
        <w:t>【撮影地】</w:t>
      </w:r>
      <w:r w:rsidR="005044BD">
        <w:rPr>
          <w:rFonts w:hint="eastAsia"/>
          <w:sz w:val="28"/>
        </w:rPr>
        <w:t xml:space="preserve">　</w:t>
      </w:r>
      <w:r w:rsidR="00A7251A">
        <w:rPr>
          <w:rFonts w:hint="eastAsia"/>
          <w:sz w:val="28"/>
        </w:rPr>
        <w:t>フランス　パリ</w:t>
      </w:r>
      <w:r w:rsidR="00F26DC8">
        <w:rPr>
          <w:rFonts w:hint="eastAsia"/>
          <w:sz w:val="28"/>
        </w:rPr>
        <w:t xml:space="preserve">　　凱旋門の屋上から</w:t>
      </w:r>
    </w:p>
    <w:sectPr w:rsidR="00485D2B" w:rsidSect="00512ACF">
      <w:pgSz w:w="16838" w:h="11906" w:orient="landscape"/>
      <w:pgMar w:top="720" w:right="720" w:bottom="720" w:left="720" w:header="851" w:footer="992" w:gutter="0"/>
      <w:cols w:space="425"/>
      <w:docGrid w:type="linesAndChar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0D6" w:rsidRDefault="00D010D6" w:rsidP="00B5254F">
      <w:r>
        <w:separator/>
      </w:r>
    </w:p>
  </w:endnote>
  <w:endnote w:type="continuationSeparator" w:id="0">
    <w:p w:rsidR="00D010D6" w:rsidRDefault="00D010D6" w:rsidP="00B5254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0D6" w:rsidRDefault="00D010D6" w:rsidP="00B5254F">
      <w:r>
        <w:separator/>
      </w:r>
    </w:p>
  </w:footnote>
  <w:footnote w:type="continuationSeparator" w:id="0">
    <w:p w:rsidR="00D010D6" w:rsidRDefault="00D010D6" w:rsidP="00B5254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savePreviewPicture/>
  <w:hdrShapeDefaults>
    <o:shapedefaults v:ext="edit" spidmax="4403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4D5C"/>
    <w:rsid w:val="00014D6E"/>
    <w:rsid w:val="00025CA4"/>
    <w:rsid w:val="001014FE"/>
    <w:rsid w:val="00102292"/>
    <w:rsid w:val="001129B6"/>
    <w:rsid w:val="001379F5"/>
    <w:rsid w:val="00183548"/>
    <w:rsid w:val="0019363C"/>
    <w:rsid w:val="001948FD"/>
    <w:rsid w:val="001B4963"/>
    <w:rsid w:val="001C0E69"/>
    <w:rsid w:val="0027215A"/>
    <w:rsid w:val="002C6B94"/>
    <w:rsid w:val="002E5987"/>
    <w:rsid w:val="002F4B7F"/>
    <w:rsid w:val="00304702"/>
    <w:rsid w:val="003253E2"/>
    <w:rsid w:val="00343B40"/>
    <w:rsid w:val="003642B0"/>
    <w:rsid w:val="00384BA6"/>
    <w:rsid w:val="003D65DC"/>
    <w:rsid w:val="003E07DF"/>
    <w:rsid w:val="003F3A35"/>
    <w:rsid w:val="00485D2B"/>
    <w:rsid w:val="004C7826"/>
    <w:rsid w:val="005044BD"/>
    <w:rsid w:val="00512ACF"/>
    <w:rsid w:val="005B6EB6"/>
    <w:rsid w:val="005D4D5C"/>
    <w:rsid w:val="005F33A6"/>
    <w:rsid w:val="006021AB"/>
    <w:rsid w:val="00640E58"/>
    <w:rsid w:val="006A2BBF"/>
    <w:rsid w:val="006C462D"/>
    <w:rsid w:val="007038D9"/>
    <w:rsid w:val="00721294"/>
    <w:rsid w:val="007777D4"/>
    <w:rsid w:val="007C6579"/>
    <w:rsid w:val="008230DE"/>
    <w:rsid w:val="0082468A"/>
    <w:rsid w:val="0087369F"/>
    <w:rsid w:val="0093715D"/>
    <w:rsid w:val="00955CB0"/>
    <w:rsid w:val="0098557C"/>
    <w:rsid w:val="00A7251A"/>
    <w:rsid w:val="00A740AD"/>
    <w:rsid w:val="00AB24E3"/>
    <w:rsid w:val="00AD0E5B"/>
    <w:rsid w:val="00AD1EAE"/>
    <w:rsid w:val="00AE2E0D"/>
    <w:rsid w:val="00B5254F"/>
    <w:rsid w:val="00C16E83"/>
    <w:rsid w:val="00C35D1A"/>
    <w:rsid w:val="00C62B6C"/>
    <w:rsid w:val="00C964E6"/>
    <w:rsid w:val="00CD2AB7"/>
    <w:rsid w:val="00CF5E98"/>
    <w:rsid w:val="00D010D6"/>
    <w:rsid w:val="00D21FC3"/>
    <w:rsid w:val="00D23605"/>
    <w:rsid w:val="00D244FE"/>
    <w:rsid w:val="00D32639"/>
    <w:rsid w:val="00D61F56"/>
    <w:rsid w:val="00DC72B5"/>
    <w:rsid w:val="00E573DE"/>
    <w:rsid w:val="00E969B8"/>
    <w:rsid w:val="00EF14FC"/>
    <w:rsid w:val="00F26DC8"/>
    <w:rsid w:val="00F95EE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403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0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4D5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D5C"/>
    <w:rPr>
      <w:rFonts w:asciiTheme="majorHAnsi" w:eastAsiaTheme="majorEastAsia" w:hAnsiTheme="majorHAnsi" w:cstheme="majorBidi"/>
      <w:sz w:val="18"/>
      <w:szCs w:val="18"/>
    </w:rPr>
  </w:style>
  <w:style w:type="paragraph" w:styleId="a5">
    <w:name w:val="header"/>
    <w:basedOn w:val="a"/>
    <w:link w:val="a6"/>
    <w:uiPriority w:val="99"/>
    <w:semiHidden/>
    <w:unhideWhenUsed/>
    <w:rsid w:val="00B5254F"/>
    <w:pPr>
      <w:tabs>
        <w:tab w:val="center" w:pos="4252"/>
        <w:tab w:val="right" w:pos="8504"/>
      </w:tabs>
      <w:snapToGrid w:val="0"/>
    </w:pPr>
  </w:style>
  <w:style w:type="character" w:customStyle="1" w:styleId="a6">
    <w:name w:val="ヘッダー (文字)"/>
    <w:basedOn w:val="a0"/>
    <w:link w:val="a5"/>
    <w:uiPriority w:val="99"/>
    <w:semiHidden/>
    <w:rsid w:val="00B5254F"/>
  </w:style>
  <w:style w:type="paragraph" w:styleId="a7">
    <w:name w:val="footer"/>
    <w:basedOn w:val="a"/>
    <w:link w:val="a8"/>
    <w:uiPriority w:val="99"/>
    <w:semiHidden/>
    <w:unhideWhenUsed/>
    <w:rsid w:val="00B5254F"/>
    <w:pPr>
      <w:tabs>
        <w:tab w:val="center" w:pos="4252"/>
        <w:tab w:val="right" w:pos="8504"/>
      </w:tabs>
      <w:snapToGrid w:val="0"/>
    </w:pPr>
  </w:style>
  <w:style w:type="character" w:customStyle="1" w:styleId="a8">
    <w:name w:val="フッター (文字)"/>
    <w:basedOn w:val="a0"/>
    <w:link w:val="a7"/>
    <w:uiPriority w:val="99"/>
    <w:semiHidden/>
    <w:rsid w:val="00B5254F"/>
  </w:style>
  <w:style w:type="paragraph" w:styleId="a9">
    <w:name w:val="No Spacing"/>
    <w:uiPriority w:val="1"/>
    <w:qFormat/>
    <w:rsid w:val="003D65DC"/>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2</cp:revision>
  <cp:lastPrinted>2017-05-07T00:02:00Z</cp:lastPrinted>
  <dcterms:created xsi:type="dcterms:W3CDTF">2017-05-07T00:02:00Z</dcterms:created>
  <dcterms:modified xsi:type="dcterms:W3CDTF">2017-05-07T00:02:00Z</dcterms:modified>
</cp:coreProperties>
</file>